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C2D5" w14:textId="77777777" w:rsidR="00A4404F" w:rsidRPr="00BA21FB" w:rsidRDefault="00A4404F" w:rsidP="00A4404F">
      <w:pPr>
        <w:widowControl w:val="0"/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1" w:color="auto"/>
        </w:pBdr>
        <w:spacing w:before="120" w:after="120"/>
        <w:jc w:val="center"/>
        <w:rPr>
          <w:rFonts w:cs="Arial"/>
          <w:sz w:val="36"/>
          <w:szCs w:val="36"/>
        </w:rPr>
      </w:pPr>
      <w:r w:rsidRPr="00BA21FB">
        <w:rPr>
          <w:rFonts w:cs="Arial"/>
          <w:sz w:val="36"/>
          <w:szCs w:val="36"/>
        </w:rPr>
        <w:t>BREVET DE TECHNICIEN SUPÉRIEUR</w:t>
      </w:r>
    </w:p>
    <w:p w14:paraId="1B1B133D" w14:textId="7A2B5F12" w:rsidR="00A4404F" w:rsidRDefault="00A4404F" w:rsidP="00A4404F">
      <w:pPr>
        <w:widowControl w:val="0"/>
        <w:pBdr>
          <w:top w:val="single" w:sz="4" w:space="1" w:color="auto"/>
          <w:left w:val="single" w:sz="4" w:space="1" w:color="auto"/>
          <w:bottom w:val="single" w:sz="4" w:space="7" w:color="auto"/>
          <w:right w:val="single" w:sz="4" w:space="1" w:color="auto"/>
        </w:pBdr>
        <w:spacing w:before="120" w:after="240"/>
        <w:jc w:val="center"/>
        <w:rPr>
          <w:rFonts w:cs="Arial"/>
          <w:sz w:val="36"/>
          <w:szCs w:val="20"/>
        </w:rPr>
      </w:pPr>
      <w:r>
        <w:rPr>
          <w:rFonts w:cs="Arial"/>
          <w:sz w:val="36"/>
          <w:szCs w:val="20"/>
        </w:rPr>
        <w:t>[</w:t>
      </w:r>
      <w:r w:rsidR="00F978E2">
        <w:rPr>
          <w:rFonts w:cs="Arial"/>
          <w:sz w:val="36"/>
          <w:szCs w:val="20"/>
        </w:rPr>
        <w:t>BTS MCO</w:t>
      </w:r>
      <w:r>
        <w:rPr>
          <w:rFonts w:cs="Arial"/>
          <w:sz w:val="36"/>
          <w:szCs w:val="20"/>
        </w:rPr>
        <w:t>]</w:t>
      </w:r>
    </w:p>
    <w:p w14:paraId="78BDC4ED" w14:textId="77777777" w:rsidR="00A4404F" w:rsidRDefault="00A4404F" w:rsidP="00A4404F">
      <w:pPr>
        <w:widowControl w:val="0"/>
        <w:spacing w:before="600" w:after="0" w:line="276" w:lineRule="auto"/>
        <w:jc w:val="center"/>
        <w:rPr>
          <w:rFonts w:eastAsia="Calibri" w:cs="Arial"/>
          <w:sz w:val="44"/>
          <w:szCs w:val="36"/>
        </w:rPr>
      </w:pPr>
      <w:r>
        <w:rPr>
          <w:rFonts w:eastAsia="Calibri" w:cs="Arial"/>
          <w:sz w:val="44"/>
          <w:szCs w:val="36"/>
        </w:rPr>
        <w:t>Session de rattrapage 2021</w:t>
      </w:r>
    </w:p>
    <w:p w14:paraId="2338BA07" w14:textId="77777777" w:rsidR="00A4404F" w:rsidRPr="00875532" w:rsidRDefault="00A4404F" w:rsidP="00A4404F">
      <w:pPr>
        <w:widowControl w:val="0"/>
        <w:spacing w:before="600" w:after="0" w:line="276" w:lineRule="auto"/>
        <w:jc w:val="center"/>
        <w:rPr>
          <w:rFonts w:eastAsia="Calibri" w:cs="Arial"/>
          <w:sz w:val="44"/>
          <w:szCs w:val="36"/>
        </w:rPr>
      </w:pPr>
      <w:r>
        <w:rPr>
          <w:rFonts w:eastAsia="Calibri" w:cs="Arial"/>
          <w:sz w:val="44"/>
          <w:szCs w:val="36"/>
        </w:rPr>
        <w:t xml:space="preserve">Interrogation </w:t>
      </w:r>
      <w:r w:rsidRPr="00C4665A">
        <w:rPr>
          <w:rFonts w:eastAsia="Calibri" w:cs="Arial"/>
          <w:sz w:val="44"/>
          <w:szCs w:val="36"/>
        </w:rPr>
        <w:t xml:space="preserve">portant sur </w:t>
      </w:r>
      <w:r>
        <w:rPr>
          <w:rFonts w:eastAsia="Calibri" w:cs="Arial"/>
          <w:sz w:val="44"/>
          <w:szCs w:val="36"/>
        </w:rPr>
        <w:t>l</w:t>
      </w:r>
      <w:r w:rsidRPr="00C4665A">
        <w:rPr>
          <w:rFonts w:eastAsia="Calibri" w:cs="Arial"/>
          <w:sz w:val="44"/>
          <w:szCs w:val="36"/>
        </w:rPr>
        <w:t>es connaissances et compétences professionnelles</w:t>
      </w:r>
    </w:p>
    <w:p w14:paraId="524550D2" w14:textId="77777777" w:rsidR="00A4404F" w:rsidRPr="00875532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8"/>
          <w:szCs w:val="28"/>
        </w:rPr>
      </w:pPr>
      <w:r w:rsidRPr="00875532">
        <w:rPr>
          <w:rFonts w:eastAsia="Calibri" w:cs="Arial"/>
          <w:sz w:val="28"/>
          <w:szCs w:val="28"/>
        </w:rPr>
        <w:t>______</w:t>
      </w:r>
    </w:p>
    <w:p w14:paraId="483A5D8F" w14:textId="77777777" w:rsidR="00A4404F" w:rsidRPr="00875532" w:rsidRDefault="00A4404F" w:rsidP="00A4404F">
      <w:pPr>
        <w:widowControl w:val="0"/>
        <w:spacing w:before="240" w:after="0" w:line="276" w:lineRule="auto"/>
        <w:jc w:val="center"/>
        <w:rPr>
          <w:rFonts w:eastAsia="Calibri" w:cs="Arial"/>
          <w:sz w:val="28"/>
          <w:szCs w:val="28"/>
        </w:rPr>
      </w:pPr>
      <w:r w:rsidRPr="00875532">
        <w:rPr>
          <w:rFonts w:eastAsia="Calibri" w:cs="Arial"/>
          <w:sz w:val="28"/>
          <w:szCs w:val="28"/>
        </w:rPr>
        <w:t>Durée</w:t>
      </w:r>
      <w:r>
        <w:rPr>
          <w:rFonts w:eastAsia="Calibri" w:cs="Arial"/>
          <w:sz w:val="28"/>
          <w:szCs w:val="28"/>
        </w:rPr>
        <w:t xml:space="preserve"> de préparation</w:t>
      </w:r>
      <w:r w:rsidRPr="00875532">
        <w:rPr>
          <w:rFonts w:eastAsia="Calibri" w:cs="Arial"/>
          <w:sz w:val="28"/>
          <w:szCs w:val="28"/>
        </w:rPr>
        <w:t xml:space="preserve"> : </w:t>
      </w:r>
      <w:r>
        <w:rPr>
          <w:rFonts w:eastAsia="Calibri" w:cs="Arial"/>
          <w:sz w:val="28"/>
          <w:szCs w:val="28"/>
        </w:rPr>
        <w:t>20 minutes</w:t>
      </w:r>
    </w:p>
    <w:p w14:paraId="0224058E" w14:textId="77777777" w:rsidR="00A4404F" w:rsidRPr="00875532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8"/>
          <w:szCs w:val="28"/>
        </w:rPr>
      </w:pPr>
      <w:r>
        <w:rPr>
          <w:rFonts w:eastAsia="Calibri" w:cs="Arial"/>
          <w:sz w:val="28"/>
          <w:szCs w:val="28"/>
        </w:rPr>
        <w:t>Durée de l’épreuve orale : 20 minutes</w:t>
      </w:r>
    </w:p>
    <w:p w14:paraId="3AF5BA74" w14:textId="77777777" w:rsidR="00A4404F" w:rsidRPr="00875532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8"/>
          <w:szCs w:val="28"/>
        </w:rPr>
      </w:pPr>
      <w:r w:rsidRPr="00875532">
        <w:rPr>
          <w:rFonts w:eastAsia="Calibri" w:cs="Arial"/>
          <w:sz w:val="28"/>
          <w:szCs w:val="28"/>
        </w:rPr>
        <w:t>______</w:t>
      </w:r>
    </w:p>
    <w:p w14:paraId="7FFED1E0" w14:textId="77777777" w:rsidR="00A4404F" w:rsidRDefault="00A4404F" w:rsidP="00A4404F">
      <w:pPr>
        <w:widowControl w:val="0"/>
        <w:spacing w:after="0" w:line="276" w:lineRule="auto"/>
        <w:rPr>
          <w:rFonts w:eastAsia="Calibri" w:cs="Arial"/>
          <w:sz w:val="24"/>
          <w:szCs w:val="20"/>
        </w:rPr>
      </w:pPr>
    </w:p>
    <w:p w14:paraId="6DC67822" w14:textId="77777777" w:rsidR="00A4404F" w:rsidRPr="00774EEA" w:rsidRDefault="00A4404F" w:rsidP="00A4404F">
      <w:pPr>
        <w:widowControl w:val="0"/>
        <w:spacing w:after="0" w:line="276" w:lineRule="auto"/>
        <w:rPr>
          <w:rFonts w:eastAsia="Calibri" w:cs="Arial"/>
          <w:b/>
          <w:sz w:val="24"/>
          <w:szCs w:val="20"/>
        </w:rPr>
      </w:pPr>
      <w:r w:rsidRPr="00774EEA">
        <w:rPr>
          <w:rFonts w:eastAsia="Calibri" w:cs="Arial"/>
          <w:b/>
          <w:sz w:val="24"/>
          <w:szCs w:val="20"/>
        </w:rPr>
        <w:t>Aucun matériel ni document est autorisé.</w:t>
      </w:r>
    </w:p>
    <w:p w14:paraId="71FB90A2" w14:textId="77777777" w:rsidR="00A4404F" w:rsidRPr="00875532" w:rsidRDefault="00A4404F" w:rsidP="00A4404F">
      <w:pPr>
        <w:widowControl w:val="0"/>
        <w:spacing w:before="600" w:after="0" w:line="276" w:lineRule="auto"/>
        <w:jc w:val="center"/>
        <w:rPr>
          <w:rFonts w:eastAsia="Calibri" w:cs="Arial"/>
          <w:sz w:val="24"/>
          <w:szCs w:val="20"/>
        </w:rPr>
      </w:pPr>
      <w:r w:rsidRPr="00875532">
        <w:rPr>
          <w:rFonts w:eastAsia="Calibri" w:cs="Arial"/>
          <w:sz w:val="24"/>
          <w:szCs w:val="20"/>
        </w:rPr>
        <w:t>Dès que le sujet vous est remis, assurez-vous qu’il est complet.</w:t>
      </w:r>
    </w:p>
    <w:p w14:paraId="5AE8806D" w14:textId="14292D73" w:rsidR="00A4404F" w:rsidRPr="001F2A15" w:rsidRDefault="00A4404F" w:rsidP="00A4404F">
      <w:pPr>
        <w:widowControl w:val="0"/>
        <w:spacing w:after="0" w:line="276" w:lineRule="auto"/>
        <w:jc w:val="center"/>
        <w:rPr>
          <w:rFonts w:eastAsia="Calibri" w:cs="Arial"/>
          <w:sz w:val="24"/>
          <w:szCs w:val="20"/>
        </w:rPr>
      </w:pPr>
      <w:bookmarkStart w:id="0" w:name="_Toc74117804"/>
      <w:r w:rsidRPr="001F2A15">
        <w:rPr>
          <w:rFonts w:eastAsia="Calibri" w:cs="Arial"/>
          <w:sz w:val="24"/>
          <w:szCs w:val="20"/>
        </w:rPr>
        <w:t xml:space="preserve">Le sujet compte </w:t>
      </w:r>
      <w:r>
        <w:rPr>
          <w:rFonts w:eastAsia="Calibri" w:cs="Arial"/>
          <w:sz w:val="24"/>
          <w:szCs w:val="20"/>
        </w:rPr>
        <w:t>[</w:t>
      </w:r>
      <w:r w:rsidR="00D23B12">
        <w:rPr>
          <w:rFonts w:eastAsia="Calibri" w:cs="Arial"/>
          <w:sz w:val="24"/>
          <w:szCs w:val="20"/>
        </w:rPr>
        <w:t>1</w:t>
      </w:r>
      <w:r>
        <w:rPr>
          <w:rFonts w:eastAsia="Calibri" w:cs="Arial"/>
          <w:sz w:val="24"/>
          <w:szCs w:val="20"/>
        </w:rPr>
        <w:t>]</w:t>
      </w:r>
      <w:r w:rsidRPr="001F2A15">
        <w:rPr>
          <w:rFonts w:eastAsia="Calibri" w:cs="Arial"/>
          <w:sz w:val="24"/>
          <w:szCs w:val="20"/>
        </w:rPr>
        <w:t xml:space="preserve"> pages dont </w:t>
      </w:r>
      <w:r>
        <w:rPr>
          <w:rFonts w:eastAsia="Calibri" w:cs="Arial"/>
          <w:sz w:val="24"/>
          <w:szCs w:val="20"/>
        </w:rPr>
        <w:t>[</w:t>
      </w:r>
      <w:r w:rsidR="003C6B9E">
        <w:rPr>
          <w:rFonts w:eastAsia="Calibri" w:cs="Arial"/>
          <w:sz w:val="24"/>
          <w:szCs w:val="20"/>
        </w:rPr>
        <w:t>1</w:t>
      </w:r>
      <w:r>
        <w:rPr>
          <w:rFonts w:eastAsia="Calibri" w:cs="Arial"/>
          <w:sz w:val="24"/>
          <w:szCs w:val="20"/>
        </w:rPr>
        <w:t>]</w:t>
      </w:r>
      <w:r w:rsidRPr="001F2A15">
        <w:rPr>
          <w:rFonts w:eastAsia="Calibri" w:cs="Arial"/>
          <w:sz w:val="24"/>
          <w:szCs w:val="20"/>
        </w:rPr>
        <w:t xml:space="preserve"> pages de documentation.</w:t>
      </w:r>
      <w:bookmarkEnd w:id="0"/>
    </w:p>
    <w:p w14:paraId="2493ACE4" w14:textId="77777777" w:rsidR="00A4404F" w:rsidRPr="00E67E6F" w:rsidRDefault="00A4404F" w:rsidP="00A4404F">
      <w:pPr>
        <w:tabs>
          <w:tab w:val="left" w:pos="8051"/>
        </w:tabs>
        <w:autoSpaceDE w:val="0"/>
        <w:autoSpaceDN w:val="0"/>
        <w:spacing w:after="0" w:line="276" w:lineRule="auto"/>
        <w:ind w:right="-142"/>
        <w:jc w:val="center"/>
        <w:outlineLvl w:val="2"/>
        <w:rPr>
          <w:rFonts w:eastAsia="Calibri" w:cs="Arial"/>
          <w:sz w:val="16"/>
        </w:rPr>
      </w:pPr>
    </w:p>
    <w:p w14:paraId="505C71C1" w14:textId="0CC8DA74" w:rsidR="00A4404F" w:rsidRPr="00875532" w:rsidRDefault="00A4404F" w:rsidP="00A4404F">
      <w:pPr>
        <w:spacing w:after="240" w:line="276" w:lineRule="auto"/>
        <w:jc w:val="center"/>
        <w:rPr>
          <w:rFonts w:eastAsia="Calibri" w:cs="Arial"/>
          <w:color w:val="000000"/>
          <w:sz w:val="24"/>
        </w:rPr>
      </w:pPr>
      <w:r>
        <w:rPr>
          <w:rFonts w:eastAsia="Calibri" w:cs="Arial"/>
          <w:sz w:val="24"/>
        </w:rPr>
        <w:t>Le sujet est constitué de [</w:t>
      </w:r>
      <w:r w:rsidR="000C30F0">
        <w:rPr>
          <w:rFonts w:eastAsia="Calibri" w:cs="Arial"/>
          <w:sz w:val="24"/>
        </w:rPr>
        <w:t>3</w:t>
      </w:r>
      <w:r>
        <w:rPr>
          <w:rFonts w:eastAsia="Calibri" w:cs="Arial"/>
          <w:sz w:val="24"/>
        </w:rPr>
        <w:t>] questions</w:t>
      </w:r>
      <w:r w:rsidRPr="00875532">
        <w:rPr>
          <w:rFonts w:eastAsia="Calibri" w:cs="Arial"/>
          <w:sz w:val="24"/>
        </w:rPr>
        <w:t xml:space="preserve"> qui peuvent être traité</w:t>
      </w:r>
      <w:r>
        <w:rPr>
          <w:rFonts w:eastAsia="Calibri" w:cs="Arial"/>
          <w:sz w:val="24"/>
        </w:rPr>
        <w:t>e</w:t>
      </w:r>
      <w:r w:rsidRPr="00875532">
        <w:rPr>
          <w:rFonts w:eastAsia="Calibri" w:cs="Arial"/>
          <w:sz w:val="24"/>
        </w:rPr>
        <w:t>s de façon indépendante.</w:t>
      </w:r>
    </w:p>
    <w:sdt>
      <w:sdtPr>
        <w:rPr>
          <w:rFonts w:asciiTheme="minorHAnsi" w:hAnsiTheme="minorHAnsi" w:cstheme="minorBidi"/>
          <w:b w:val="0"/>
          <w:bCs w:val="0"/>
          <w:noProof w:val="0"/>
        </w:rPr>
        <w:id w:val="1524521903"/>
        <w:docPartObj>
          <w:docPartGallery w:val="Table of Contents"/>
          <w:docPartUnique/>
        </w:docPartObj>
      </w:sdtPr>
      <w:sdtEndPr/>
      <w:sdtContent>
        <w:p w14:paraId="0584EB88" w14:textId="362DB685" w:rsidR="00A4404F" w:rsidRDefault="00A4404F">
          <w:pPr>
            <w:pStyle w:val="TM1"/>
            <w:rPr>
              <w:rFonts w:asciiTheme="minorHAnsi" w:eastAsiaTheme="minorEastAsia" w:hAnsiTheme="minorHAnsi" w:cstheme="minorBidi"/>
              <w:b w:val="0"/>
              <w:bCs w:val="0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600314" w:history="1">
            <w:r w:rsidRPr="00EA6588">
              <w:rPr>
                <w:rStyle w:val="Lienhypertexte"/>
              </w:rPr>
              <w:t>Contexte professionnel</w:t>
            </w:r>
            <w:r w:rsidR="0074479C">
              <w:rPr>
                <w:rStyle w:val="Lienhypertexte"/>
              </w:rPr>
              <w:t xml:space="preserve"> : </w:t>
            </w:r>
            <w:r w:rsidR="002B6830">
              <w:rPr>
                <w:rStyle w:val="Lienhypertexte"/>
              </w:rPr>
              <w:t>Etude de la concurrence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_Toc74600314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74C81E4" w14:textId="4A59816B" w:rsidR="00A4404F" w:rsidRDefault="006C17D7">
          <w:pPr>
            <w:pStyle w:val="TM1"/>
          </w:pPr>
          <w:hyperlink w:anchor="_Toc74600315" w:history="1">
            <w:r w:rsidR="00A4404F" w:rsidRPr="00EA6588">
              <w:rPr>
                <w:rStyle w:val="Lienhypertexte"/>
              </w:rPr>
              <w:t xml:space="preserve">Annexe 1 : </w:t>
            </w:r>
            <w:r w:rsidR="00D23B12">
              <w:rPr>
                <w:rStyle w:val="Lienhypertexte"/>
              </w:rPr>
              <w:t>Profil concurrentiel PPPP</w:t>
            </w:r>
            <w:r w:rsidR="000D45FE">
              <w:rPr>
                <w:rStyle w:val="Lienhypertexte"/>
              </w:rPr>
              <w:tab/>
            </w:r>
            <w:r w:rsidR="00A4404F">
              <w:rPr>
                <w:webHidden/>
              </w:rPr>
              <w:tab/>
            </w:r>
            <w:r w:rsidR="0074479C">
              <w:rPr>
                <w:webHidden/>
              </w:rPr>
              <w:t>2</w:t>
            </w:r>
          </w:hyperlink>
        </w:p>
        <w:p w14:paraId="2D1FFE97" w14:textId="79EF9089" w:rsidR="00A4404F" w:rsidRDefault="00A4404F" w:rsidP="00A4404F">
          <w:r>
            <w:rPr>
              <w:b/>
              <w:bCs/>
            </w:rPr>
            <w:fldChar w:fldCharType="end"/>
          </w:r>
        </w:p>
      </w:sdtContent>
    </w:sdt>
    <w:p w14:paraId="3F76BCE0" w14:textId="77777777" w:rsidR="00A4404F" w:rsidRDefault="00A4404F" w:rsidP="00A4404F">
      <w:pPr>
        <w:pStyle w:val="TM1"/>
      </w:pPr>
    </w:p>
    <w:p w14:paraId="4938A4EE" w14:textId="77777777" w:rsidR="00A4404F" w:rsidRDefault="00A4404F" w:rsidP="00A4404F">
      <w:pPr>
        <w:rPr>
          <w:rFonts w:cs="Arial"/>
          <w:b/>
          <w:sz w:val="24"/>
        </w:rPr>
        <w:sectPr w:rsidR="00A4404F" w:rsidSect="001F2A15">
          <w:footerReference w:type="default" r:id="rId7"/>
          <w:pgSz w:w="11906" w:h="16838" w:code="9"/>
          <w:pgMar w:top="992" w:right="709" w:bottom="992" w:left="709" w:header="397" w:footer="397" w:gutter="0"/>
          <w:cols w:space="708"/>
          <w:docGrid w:linePitch="360"/>
        </w:sectPr>
      </w:pPr>
    </w:p>
    <w:p w14:paraId="1D1C2A36" w14:textId="77777777" w:rsidR="00A4404F" w:rsidRPr="001F2A15" w:rsidRDefault="00A4404F" w:rsidP="00A4404F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Toc74600314"/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C</w:t>
      </w:r>
      <w:r w:rsidRPr="00663DDE">
        <w:rPr>
          <w:rFonts w:ascii="Arial" w:hAnsi="Arial" w:cs="Arial"/>
          <w:b/>
          <w:bCs/>
          <w:color w:val="auto"/>
          <w:sz w:val="28"/>
          <w:szCs w:val="28"/>
        </w:rPr>
        <w:t>ontexte professionnel</w:t>
      </w:r>
      <w:bookmarkEnd w:id="1"/>
      <w:r w:rsidRPr="00663DDE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14:paraId="47BF2469" w14:textId="77777777" w:rsidR="00CA14FE" w:rsidRDefault="0048216B" w:rsidP="000C30F0">
      <w:pPr>
        <w:jc w:val="both"/>
        <w:rPr>
          <w:sz w:val="28"/>
          <w:szCs w:val="28"/>
        </w:rPr>
      </w:pPr>
      <w:r>
        <w:rPr>
          <w:sz w:val="28"/>
          <w:szCs w:val="28"/>
        </w:rPr>
        <w:t>Vous êtes étudiant en alternance dans un magasin d’électroménager à Saint Girons (</w:t>
      </w:r>
      <w:proofErr w:type="spellStart"/>
      <w:r>
        <w:rPr>
          <w:sz w:val="28"/>
          <w:szCs w:val="28"/>
        </w:rPr>
        <w:t>ariège</w:t>
      </w:r>
      <w:proofErr w:type="spellEnd"/>
      <w:r>
        <w:rPr>
          <w:sz w:val="28"/>
          <w:szCs w:val="28"/>
        </w:rPr>
        <w:t>)</w:t>
      </w:r>
    </w:p>
    <w:p w14:paraId="25E23606" w14:textId="17C743E6" w:rsidR="000C30F0" w:rsidRPr="00A25598" w:rsidRDefault="00CA14FE" w:rsidP="000C30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s’agit d’un magasin indépendant, très ancien sur Saint Girons et de bonne </w:t>
      </w:r>
      <w:r w:rsidR="00C323C6">
        <w:rPr>
          <w:sz w:val="28"/>
          <w:szCs w:val="28"/>
        </w:rPr>
        <w:t>notoriété</w:t>
      </w:r>
      <w:r w:rsidR="00DA657E">
        <w:rPr>
          <w:sz w:val="28"/>
          <w:szCs w:val="28"/>
        </w:rPr>
        <w:t xml:space="preserve"> </w:t>
      </w:r>
      <w:r w:rsidR="00F8379B">
        <w:rPr>
          <w:sz w:val="28"/>
          <w:szCs w:val="28"/>
        </w:rPr>
        <w:t xml:space="preserve">et </w:t>
      </w:r>
      <w:r w:rsidR="00DA657E">
        <w:rPr>
          <w:sz w:val="28"/>
          <w:szCs w:val="28"/>
        </w:rPr>
        <w:t>doté</w:t>
      </w:r>
      <w:r w:rsidR="00F8379B">
        <w:rPr>
          <w:sz w:val="28"/>
          <w:szCs w:val="28"/>
        </w:rPr>
        <w:t xml:space="preserve"> d’un personnel expérimenté et très compétent</w:t>
      </w:r>
      <w:r w:rsidR="00C323C6">
        <w:rPr>
          <w:sz w:val="28"/>
          <w:szCs w:val="28"/>
        </w:rPr>
        <w:t>.</w:t>
      </w:r>
      <w:r w:rsidR="0048216B">
        <w:rPr>
          <w:sz w:val="28"/>
          <w:szCs w:val="28"/>
        </w:rPr>
        <w:t xml:space="preserve"> En juin 2019 le directeur vous propose de concevoir et de mettre en place une </w:t>
      </w:r>
      <w:r>
        <w:rPr>
          <w:sz w:val="28"/>
          <w:szCs w:val="28"/>
        </w:rPr>
        <w:t xml:space="preserve">animation commerciale sur 2 samedis </w:t>
      </w:r>
      <w:r w:rsidR="0048216B">
        <w:rPr>
          <w:sz w:val="28"/>
          <w:szCs w:val="28"/>
        </w:rPr>
        <w:t>pour écouler le stock de « </w:t>
      </w:r>
      <w:r w:rsidR="00C323C6">
        <w:rPr>
          <w:sz w:val="28"/>
          <w:szCs w:val="28"/>
        </w:rPr>
        <w:t>ventilateurs</w:t>
      </w:r>
      <w:r w:rsidR="0048216B">
        <w:rPr>
          <w:sz w:val="28"/>
          <w:szCs w:val="28"/>
        </w:rPr>
        <w:t> »</w:t>
      </w:r>
    </w:p>
    <w:p w14:paraId="05045634" w14:textId="77777777" w:rsidR="00A4404F" w:rsidRPr="00AE0235" w:rsidRDefault="00A4404F" w:rsidP="00A4404F">
      <w:pPr>
        <w:spacing w:after="0"/>
        <w:rPr>
          <w:rFonts w:ascii="Arial" w:hAnsi="Arial" w:cs="Arial"/>
          <w:sz w:val="14"/>
          <w:szCs w:val="14"/>
        </w:rPr>
      </w:pPr>
    </w:p>
    <w:p w14:paraId="126BBD91" w14:textId="77777777" w:rsidR="00A4404F" w:rsidRPr="00AE0235" w:rsidRDefault="00A4404F" w:rsidP="00A4404F">
      <w:pPr>
        <w:rPr>
          <w:rFonts w:ascii="Arial" w:hAnsi="Arial" w:cs="Arial"/>
        </w:rPr>
      </w:pPr>
      <w:r w:rsidRPr="00AE0235">
        <w:rPr>
          <w:rFonts w:ascii="Arial" w:hAnsi="Arial" w:cs="Arial"/>
        </w:rPr>
        <w:t>Questionnement</w:t>
      </w:r>
      <w:r>
        <w:rPr>
          <w:rFonts w:ascii="Arial" w:hAnsi="Arial" w:cs="Arial"/>
        </w:rPr>
        <w:t> :</w:t>
      </w:r>
    </w:p>
    <w:p w14:paraId="4A5431C0" w14:textId="3B062823" w:rsidR="00A4404F" w:rsidRPr="006C2034" w:rsidRDefault="006C2034" w:rsidP="00A4404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bookmarkStart w:id="2" w:name="_Hlk75287358"/>
      <w:r>
        <w:rPr>
          <w:sz w:val="28"/>
          <w:szCs w:val="28"/>
        </w:rPr>
        <w:t>Expliquer et illustrer COMMENT l’étudiant a pu mener une telle étude</w:t>
      </w:r>
      <w:r w:rsidR="0025571A">
        <w:rPr>
          <w:sz w:val="28"/>
          <w:szCs w:val="28"/>
        </w:rPr>
        <w:t xml:space="preserve"> (annexe 1</w:t>
      </w:r>
      <w:proofErr w:type="gramStart"/>
      <w:r w:rsidR="0025571A">
        <w:rPr>
          <w:sz w:val="28"/>
          <w:szCs w:val="28"/>
        </w:rPr>
        <w:t xml:space="preserve">)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Quel</w:t>
      </w:r>
      <w:r w:rsidR="0025571A">
        <w:rPr>
          <w:sz w:val="28"/>
          <w:szCs w:val="28"/>
        </w:rPr>
        <w:t>le</w:t>
      </w:r>
      <w:r>
        <w:rPr>
          <w:sz w:val="28"/>
          <w:szCs w:val="28"/>
        </w:rPr>
        <w:t>s peuvent être les difficultés rencontrées ? P</w:t>
      </w:r>
      <w:r w:rsidR="0025571A">
        <w:rPr>
          <w:sz w:val="28"/>
          <w:szCs w:val="28"/>
        </w:rPr>
        <w:t>eut</w:t>
      </w:r>
      <w:r>
        <w:rPr>
          <w:sz w:val="28"/>
          <w:szCs w:val="28"/>
        </w:rPr>
        <w:t xml:space="preserve">-ton </w:t>
      </w:r>
      <w:r w:rsidR="0025571A">
        <w:rPr>
          <w:sz w:val="28"/>
          <w:szCs w:val="28"/>
        </w:rPr>
        <w:t>améliorer</w:t>
      </w:r>
      <w:r>
        <w:rPr>
          <w:sz w:val="28"/>
          <w:szCs w:val="28"/>
        </w:rPr>
        <w:t xml:space="preserve"> l’outil et la méthode de collecte des informations afin d’avoir des résultats plus « fiables »</w:t>
      </w:r>
    </w:p>
    <w:p w14:paraId="7E3C819D" w14:textId="390474C3" w:rsidR="006C2034" w:rsidRPr="000C30F0" w:rsidRDefault="006C2034" w:rsidP="006C2034">
      <w:pPr>
        <w:pStyle w:val="Paragraphedeliste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Passons à l’analyse : quels ont les points forts et les points faibles de notre UC. Dans l’urgence quels sont les faiblesses à corriger. Faites </w:t>
      </w:r>
      <w:r w:rsidR="0025571A">
        <w:rPr>
          <w:sz w:val="28"/>
          <w:szCs w:val="28"/>
        </w:rPr>
        <w:t>des préconisations</w:t>
      </w:r>
      <w:r>
        <w:rPr>
          <w:sz w:val="28"/>
          <w:szCs w:val="28"/>
        </w:rPr>
        <w:t xml:space="preserve"> et justifiez vos propositions</w:t>
      </w:r>
    </w:p>
    <w:bookmarkEnd w:id="2"/>
    <w:p w14:paraId="69606C62" w14:textId="77777777" w:rsidR="000C30F0" w:rsidRPr="00A4404F" w:rsidRDefault="000C30F0" w:rsidP="000C30F0">
      <w:pPr>
        <w:pStyle w:val="Paragraphedeliste"/>
        <w:jc w:val="both"/>
        <w:rPr>
          <w:rFonts w:ascii="Arial" w:hAnsi="Arial" w:cs="Arial"/>
          <w:b/>
          <w:bCs/>
          <w:sz w:val="28"/>
          <w:szCs w:val="28"/>
        </w:rPr>
      </w:pPr>
    </w:p>
    <w:p w14:paraId="1B0576EF" w14:textId="5224A40C" w:rsidR="00A4404F" w:rsidRPr="000C30F0" w:rsidRDefault="006C2034" w:rsidP="00A4404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Quelle démarche managériale préconiseriez-vous pour accompagner la mise en place d’outils d’aide à la vente telles que des </w:t>
      </w:r>
      <w:r w:rsidR="0025571A">
        <w:rPr>
          <w:sz w:val="28"/>
          <w:szCs w:val="28"/>
        </w:rPr>
        <w:t>tablettes</w:t>
      </w:r>
      <w:r>
        <w:rPr>
          <w:sz w:val="28"/>
          <w:szCs w:val="28"/>
        </w:rPr>
        <w:t xml:space="preserve"> ainsi que la mise place d’une borne de commande in-store.</w:t>
      </w:r>
    </w:p>
    <w:p w14:paraId="1730F914" w14:textId="77777777" w:rsidR="000C30F0" w:rsidRPr="00A4404F" w:rsidRDefault="000C30F0" w:rsidP="000C30F0">
      <w:pPr>
        <w:pStyle w:val="Paragraphedeliste"/>
        <w:jc w:val="both"/>
        <w:rPr>
          <w:rFonts w:ascii="Arial" w:hAnsi="Arial" w:cs="Arial"/>
          <w:b/>
          <w:bCs/>
          <w:sz w:val="28"/>
          <w:szCs w:val="28"/>
        </w:rPr>
      </w:pPr>
    </w:p>
    <w:p w14:paraId="3BB05CAE" w14:textId="5BAD8A47" w:rsidR="00A4404F" w:rsidRPr="00F82F9B" w:rsidRDefault="00A4404F" w:rsidP="00A4404F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AE0235">
        <w:rPr>
          <w:rFonts w:ascii="Arial" w:hAnsi="Arial" w:cs="Arial"/>
        </w:rPr>
        <w:t xml:space="preserve"> </w:t>
      </w:r>
      <w:r w:rsidR="00527FAE">
        <w:rPr>
          <w:sz w:val="28"/>
          <w:szCs w:val="28"/>
        </w:rPr>
        <w:t>Le directeur souhaiterait introduire une borne de commande in-store dans son magasin.  Cout de la borne : 3000 € HT (y compris les frais d’</w:t>
      </w:r>
      <w:r w:rsidR="0025571A">
        <w:rPr>
          <w:sz w:val="28"/>
          <w:szCs w:val="28"/>
        </w:rPr>
        <w:t>installation</w:t>
      </w:r>
      <w:r w:rsidR="00527FAE">
        <w:rPr>
          <w:sz w:val="28"/>
          <w:szCs w:val="28"/>
        </w:rPr>
        <w:t xml:space="preserve">, de maintenance et de </w:t>
      </w:r>
      <w:r w:rsidR="0025571A">
        <w:rPr>
          <w:sz w:val="28"/>
          <w:szCs w:val="28"/>
        </w:rPr>
        <w:t>connexion</w:t>
      </w:r>
      <w:r w:rsidR="00527FAE">
        <w:rPr>
          <w:sz w:val="28"/>
          <w:szCs w:val="28"/>
        </w:rPr>
        <w:t xml:space="preserve"> WIFI) Comment faire pour évaluer la rentabilité de cette borne </w:t>
      </w:r>
      <w:r w:rsidR="0025571A">
        <w:rPr>
          <w:sz w:val="28"/>
          <w:szCs w:val="28"/>
        </w:rPr>
        <w:t>sachant</w:t>
      </w:r>
      <w:r w:rsidR="0043250C">
        <w:rPr>
          <w:sz w:val="28"/>
          <w:szCs w:val="28"/>
        </w:rPr>
        <w:t xml:space="preserve"> que le taux de marque moyen du magasin est de 30%. On vous demande une estimation approximative Concluez sur la faisabilité d’un tel projet</w:t>
      </w:r>
    </w:p>
    <w:p w14:paraId="77E05F57" w14:textId="77777777" w:rsidR="00A4404F" w:rsidRPr="00A4404F" w:rsidRDefault="00A4404F" w:rsidP="00A4404F">
      <w:pPr>
        <w:pStyle w:val="Paragraphedeliste"/>
        <w:jc w:val="both"/>
        <w:rPr>
          <w:rFonts w:ascii="Arial" w:hAnsi="Arial" w:cs="Arial"/>
          <w:b/>
          <w:bCs/>
          <w:sz w:val="28"/>
          <w:szCs w:val="28"/>
        </w:rPr>
      </w:pPr>
    </w:p>
    <w:p w14:paraId="0C5B00EA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527192A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CAFB488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D1F5871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861D23B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F8A7DFE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AE20FCD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30CE107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5E1B423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9CA0301" w14:textId="77777777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BE08BBD" w14:textId="101F91C6" w:rsidR="000C30F0" w:rsidRDefault="000C30F0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2817A6" w14:textId="6B1FF00D" w:rsidR="00BA2A9C" w:rsidRDefault="00BA2A9C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3491E21" w14:textId="77777777" w:rsidR="00BA2A9C" w:rsidRDefault="00BA2A9C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5B68E87" w14:textId="15E20B84" w:rsidR="00A4404F" w:rsidRPr="00A4404F" w:rsidRDefault="00A4404F" w:rsidP="00A4404F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4404F">
        <w:rPr>
          <w:rFonts w:ascii="Arial" w:hAnsi="Arial" w:cs="Arial"/>
          <w:b/>
          <w:bCs/>
          <w:sz w:val="28"/>
          <w:szCs w:val="28"/>
        </w:rPr>
        <w:t>Dossier documentaire</w:t>
      </w:r>
    </w:p>
    <w:p w14:paraId="74DD90BF" w14:textId="6F4E21B8" w:rsidR="000C30F0" w:rsidRDefault="00A4404F" w:rsidP="000C30F0">
      <w:bookmarkStart w:id="3" w:name="_Toc74600315"/>
      <w:r w:rsidRPr="001F2A15">
        <w:rPr>
          <w:rFonts w:ascii="Arial" w:hAnsi="Arial" w:cs="Arial"/>
          <w:b/>
          <w:bCs/>
          <w:sz w:val="28"/>
          <w:szCs w:val="28"/>
        </w:rPr>
        <w:t>Annexe 1</w:t>
      </w:r>
      <w:r>
        <w:rPr>
          <w:rFonts w:ascii="Arial" w:hAnsi="Arial" w:cs="Arial"/>
          <w:b/>
          <w:bCs/>
          <w:sz w:val="28"/>
          <w:szCs w:val="28"/>
        </w:rPr>
        <w:t xml:space="preserve"> : </w:t>
      </w:r>
      <w:bookmarkEnd w:id="3"/>
      <w:r w:rsidR="0025571A">
        <w:rPr>
          <w:sz w:val="28"/>
          <w:szCs w:val="28"/>
        </w:rPr>
        <w:t>Evaluation de notre position concurrentielle PPPP</w:t>
      </w:r>
    </w:p>
    <w:p w14:paraId="25BC69E8" w14:textId="6FE882DC" w:rsidR="001C2424" w:rsidRDefault="006C17D7" w:rsidP="00A4404F">
      <w:pPr>
        <w:jc w:val="center"/>
      </w:pPr>
    </w:p>
    <w:p w14:paraId="5C08D095" w14:textId="5936BF04" w:rsidR="00DE4CA5" w:rsidRDefault="00DE4CA5" w:rsidP="00A4404F">
      <w:pPr>
        <w:jc w:val="center"/>
      </w:pPr>
    </w:p>
    <w:p w14:paraId="1C44B067" w14:textId="1F4119C7" w:rsidR="00F8379B" w:rsidRDefault="00D01B5D" w:rsidP="00A4404F">
      <w:pPr>
        <w:jc w:val="center"/>
      </w:pPr>
      <w:r>
        <w:rPr>
          <w:noProof/>
        </w:rPr>
        <w:drawing>
          <wp:inline distT="0" distB="0" distL="0" distR="0" wp14:anchorId="1F86BA3E" wp14:editId="524ABE9C">
            <wp:extent cx="6238875" cy="42862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14B70" w14:textId="6A680078" w:rsidR="00F8379B" w:rsidRDefault="00F8379B" w:rsidP="00A4404F">
      <w:pPr>
        <w:jc w:val="center"/>
      </w:pPr>
    </w:p>
    <w:p w14:paraId="32E6F44E" w14:textId="61371FB6" w:rsidR="00F8379B" w:rsidRDefault="00F8379B" w:rsidP="00A4404F">
      <w:pPr>
        <w:jc w:val="center"/>
      </w:pPr>
    </w:p>
    <w:p w14:paraId="1AC87EFB" w14:textId="18BC3250" w:rsidR="00F8379B" w:rsidRDefault="00F8379B" w:rsidP="00A4404F">
      <w:pPr>
        <w:jc w:val="center"/>
      </w:pPr>
    </w:p>
    <w:p w14:paraId="06E2D359" w14:textId="46D2BE38" w:rsidR="00F8379B" w:rsidRDefault="00F8379B" w:rsidP="00A4404F">
      <w:pPr>
        <w:jc w:val="center"/>
      </w:pPr>
    </w:p>
    <w:p w14:paraId="1DD84FB9" w14:textId="0E773CD5" w:rsidR="00F8379B" w:rsidRDefault="00F8379B" w:rsidP="00A4404F">
      <w:pPr>
        <w:jc w:val="center"/>
      </w:pPr>
    </w:p>
    <w:p w14:paraId="0F657BF1" w14:textId="435087BF" w:rsidR="00F8379B" w:rsidRDefault="00F8379B" w:rsidP="00A4404F">
      <w:pPr>
        <w:jc w:val="center"/>
      </w:pPr>
    </w:p>
    <w:p w14:paraId="037470E6" w14:textId="45A9C58E" w:rsidR="00F8379B" w:rsidRDefault="00F8379B" w:rsidP="00A4404F">
      <w:pPr>
        <w:jc w:val="center"/>
      </w:pPr>
    </w:p>
    <w:p w14:paraId="1D0CBAD2" w14:textId="0C67C2CA" w:rsidR="006C17D7" w:rsidRDefault="006C17D7" w:rsidP="00A4404F">
      <w:pPr>
        <w:jc w:val="center"/>
      </w:pPr>
    </w:p>
    <w:p w14:paraId="03A87137" w14:textId="700BF670" w:rsidR="006C17D7" w:rsidRDefault="006C17D7" w:rsidP="00A4404F">
      <w:pPr>
        <w:jc w:val="center"/>
      </w:pPr>
    </w:p>
    <w:p w14:paraId="15FA0E04" w14:textId="34F87583" w:rsidR="006C17D7" w:rsidRDefault="006C17D7" w:rsidP="00A4404F">
      <w:pPr>
        <w:jc w:val="center"/>
      </w:pPr>
    </w:p>
    <w:p w14:paraId="3AC0F610" w14:textId="77777777" w:rsidR="006C17D7" w:rsidRDefault="006C17D7" w:rsidP="00A4404F">
      <w:pPr>
        <w:jc w:val="center"/>
      </w:pPr>
    </w:p>
    <w:p w14:paraId="3FA11901" w14:textId="474558D3" w:rsidR="000864C4" w:rsidRDefault="000864C4" w:rsidP="00A4404F">
      <w:pPr>
        <w:jc w:val="center"/>
      </w:pPr>
      <w:r>
        <w:lastRenderedPageBreak/>
        <w:t>El</w:t>
      </w:r>
      <w:r w:rsidR="00BA2A9C">
        <w:t>é</w:t>
      </w:r>
      <w:r>
        <w:t>ments de corrigé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5947"/>
      </w:tblGrid>
      <w:tr w:rsidR="002E0D35" w14:paraId="5D6DAE63" w14:textId="77777777" w:rsidTr="00BA2A9C">
        <w:tc>
          <w:tcPr>
            <w:tcW w:w="3811" w:type="dxa"/>
          </w:tcPr>
          <w:p w14:paraId="42850C1C" w14:textId="08D5B86E" w:rsidR="002E0D35" w:rsidRDefault="00302F62" w:rsidP="002E0D35">
            <w:pPr>
              <w:pStyle w:val="Paragraphedeliste"/>
              <w:ind w:left="0"/>
            </w:pPr>
            <w:r>
              <w:t>B</w:t>
            </w:r>
            <w:r w:rsidR="002E0D35">
              <w:t>2</w:t>
            </w:r>
            <w:r w:rsidR="00DE4CA5">
              <w:t>-</w:t>
            </w:r>
            <w:proofErr w:type="gramStart"/>
            <w:r w:rsidR="0025571A">
              <w:t>1</w:t>
            </w:r>
            <w:r w:rsidR="00BE7B12">
              <w:t xml:space="preserve"> </w:t>
            </w:r>
            <w:r w:rsidR="00DE1A20">
              <w:t xml:space="preserve"> Elaborer</w:t>
            </w:r>
            <w:proofErr w:type="gramEnd"/>
            <w:r w:rsidR="00DE1A20">
              <w:t xml:space="preserve"> et adapter l’offre de produits et de services</w:t>
            </w:r>
          </w:p>
        </w:tc>
        <w:tc>
          <w:tcPr>
            <w:tcW w:w="5947" w:type="dxa"/>
          </w:tcPr>
          <w:p w14:paraId="052E5489" w14:textId="1AEFD4E9" w:rsidR="002E0D35" w:rsidRDefault="00DE1A20" w:rsidP="002E0D35">
            <w:pPr>
              <w:pStyle w:val="Paragraphedeliste"/>
              <w:numPr>
                <w:ilvl w:val="0"/>
                <w:numId w:val="10"/>
              </w:numPr>
            </w:pPr>
            <w:r>
              <w:t>Analyser l’offre existante Analyser la demande</w:t>
            </w:r>
          </w:p>
        </w:tc>
      </w:tr>
      <w:tr w:rsidR="002E0D35" w14:paraId="1595B236" w14:textId="77777777" w:rsidTr="00BA2A9C">
        <w:tc>
          <w:tcPr>
            <w:tcW w:w="3811" w:type="dxa"/>
          </w:tcPr>
          <w:p w14:paraId="53C7E2A8" w14:textId="53DCF1B1" w:rsidR="002E0D35" w:rsidRDefault="002E0D35" w:rsidP="002E0D35">
            <w:pPr>
              <w:pStyle w:val="Paragraphedeliste"/>
              <w:ind w:left="0"/>
            </w:pPr>
          </w:p>
        </w:tc>
        <w:tc>
          <w:tcPr>
            <w:tcW w:w="5947" w:type="dxa"/>
          </w:tcPr>
          <w:p w14:paraId="364F26F1" w14:textId="31BDA7D9" w:rsidR="002E0D35" w:rsidRDefault="002E0D35" w:rsidP="002E0D35">
            <w:pPr>
              <w:pStyle w:val="Paragraphedeliste"/>
              <w:numPr>
                <w:ilvl w:val="0"/>
                <w:numId w:val="10"/>
              </w:numPr>
            </w:pPr>
          </w:p>
        </w:tc>
      </w:tr>
      <w:tr w:rsidR="002E0D35" w14:paraId="56D5A9BE" w14:textId="77777777" w:rsidTr="00BA2A9C">
        <w:tc>
          <w:tcPr>
            <w:tcW w:w="3811" w:type="dxa"/>
          </w:tcPr>
          <w:p w14:paraId="3B832552" w14:textId="133D4CF2" w:rsidR="002E0D35" w:rsidRDefault="002E0D35" w:rsidP="002E0D35">
            <w:pPr>
              <w:pStyle w:val="Paragraphedeliste"/>
              <w:ind w:left="0"/>
            </w:pPr>
          </w:p>
        </w:tc>
        <w:tc>
          <w:tcPr>
            <w:tcW w:w="5947" w:type="dxa"/>
          </w:tcPr>
          <w:p w14:paraId="313B9BD3" w14:textId="6A2B1E7B" w:rsidR="002E0D35" w:rsidRDefault="002E0D35" w:rsidP="002E0D35">
            <w:pPr>
              <w:pStyle w:val="Paragraphedeliste"/>
              <w:numPr>
                <w:ilvl w:val="0"/>
                <w:numId w:val="10"/>
              </w:numPr>
            </w:pPr>
          </w:p>
        </w:tc>
      </w:tr>
      <w:tr w:rsidR="00EF0375" w14:paraId="457D6EDC" w14:textId="77777777" w:rsidTr="00BA2A9C">
        <w:tc>
          <w:tcPr>
            <w:tcW w:w="3811" w:type="dxa"/>
          </w:tcPr>
          <w:p w14:paraId="2505E212" w14:textId="3CACBC16" w:rsidR="00EF0375" w:rsidRDefault="00302F62" w:rsidP="002E0D35">
            <w:pPr>
              <w:pStyle w:val="Paragraphedeliste"/>
              <w:ind w:left="0"/>
            </w:pPr>
            <w:r>
              <w:t>B4-</w:t>
            </w:r>
            <w:r w:rsidR="00DE1A20">
              <w:t>3</w:t>
            </w:r>
            <w:r w:rsidR="00BE7B12">
              <w:t xml:space="preserve"> </w:t>
            </w:r>
            <w:r w:rsidR="00DE1A20">
              <w:t>Animer l’équipe commerciale</w:t>
            </w:r>
          </w:p>
        </w:tc>
        <w:tc>
          <w:tcPr>
            <w:tcW w:w="5947" w:type="dxa"/>
          </w:tcPr>
          <w:p w14:paraId="6DBEA2EE" w14:textId="32DBA390" w:rsidR="00EF0375" w:rsidRDefault="00DE1A20" w:rsidP="002E0D35">
            <w:pPr>
              <w:pStyle w:val="Paragraphedeliste"/>
              <w:numPr>
                <w:ilvl w:val="0"/>
                <w:numId w:val="10"/>
              </w:numPr>
            </w:pPr>
            <w:r>
              <w:t>Les moyens de stimulation</w:t>
            </w:r>
          </w:p>
        </w:tc>
      </w:tr>
      <w:tr w:rsidR="00302F62" w14:paraId="500FA9DC" w14:textId="77777777" w:rsidTr="00BA2A9C">
        <w:tc>
          <w:tcPr>
            <w:tcW w:w="3811" w:type="dxa"/>
          </w:tcPr>
          <w:p w14:paraId="7C246E5A" w14:textId="3055C766" w:rsidR="00302F62" w:rsidRDefault="00302F62" w:rsidP="002E0D35">
            <w:pPr>
              <w:pStyle w:val="Paragraphedeliste"/>
              <w:ind w:left="0"/>
            </w:pPr>
            <w:r>
              <w:t>B3-</w:t>
            </w:r>
            <w:r w:rsidR="00BE7B12">
              <w:t>1 Gérer les opérations courantes</w:t>
            </w:r>
          </w:p>
        </w:tc>
        <w:tc>
          <w:tcPr>
            <w:tcW w:w="5947" w:type="dxa"/>
          </w:tcPr>
          <w:p w14:paraId="1CAA65CA" w14:textId="04C2290B" w:rsidR="00302F62" w:rsidRDefault="003C6B9E" w:rsidP="002E0D35">
            <w:pPr>
              <w:pStyle w:val="Paragraphedeliste"/>
              <w:numPr>
                <w:ilvl w:val="0"/>
                <w:numId w:val="10"/>
              </w:numPr>
            </w:pPr>
            <w:r>
              <w:t>L’évaluation d’un résultat et d’un seuil de rentabilité</w:t>
            </w:r>
          </w:p>
        </w:tc>
      </w:tr>
    </w:tbl>
    <w:p w14:paraId="5C68F10B" w14:textId="77777777" w:rsidR="002E0D35" w:rsidRDefault="002E0D35" w:rsidP="002E0D35">
      <w:pPr>
        <w:pStyle w:val="Paragraphedeliste"/>
      </w:pPr>
    </w:p>
    <w:p w14:paraId="4468C714" w14:textId="3C4F5E9D" w:rsidR="00EF0375" w:rsidRDefault="000864C4" w:rsidP="000864C4">
      <w:pPr>
        <w:jc w:val="both"/>
        <w:rPr>
          <w:b/>
          <w:bCs/>
          <w:sz w:val="28"/>
          <w:szCs w:val="28"/>
        </w:rPr>
      </w:pPr>
      <w:r w:rsidRPr="002E0D35">
        <w:rPr>
          <w:b/>
          <w:bCs/>
          <w:sz w:val="28"/>
          <w:szCs w:val="28"/>
        </w:rPr>
        <w:t xml:space="preserve">Question 1 : </w:t>
      </w:r>
      <w:r w:rsidR="0048216B">
        <w:rPr>
          <w:b/>
          <w:bCs/>
          <w:sz w:val="28"/>
          <w:szCs w:val="28"/>
        </w:rPr>
        <w:t>Plan d’actions</w:t>
      </w:r>
      <w:r w:rsidR="00EF0375">
        <w:rPr>
          <w:b/>
          <w:bCs/>
          <w:sz w:val="28"/>
          <w:szCs w:val="28"/>
        </w:rPr>
        <w:t> :</w:t>
      </w:r>
    </w:p>
    <w:p w14:paraId="4BED7FC1" w14:textId="6692E985" w:rsidR="001B5D0F" w:rsidRPr="0025571A" w:rsidRDefault="001B5D0F" w:rsidP="000864C4">
      <w:pPr>
        <w:jc w:val="both"/>
        <w:rPr>
          <w:sz w:val="24"/>
          <w:szCs w:val="24"/>
        </w:rPr>
      </w:pPr>
      <w:r w:rsidRPr="0025571A">
        <w:rPr>
          <w:sz w:val="24"/>
          <w:szCs w:val="24"/>
        </w:rPr>
        <w:t>La grille de collecte des informations pourrait se présenter sous la forme suivante :</w:t>
      </w:r>
    </w:p>
    <w:tbl>
      <w:tblPr>
        <w:tblW w:w="7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1200"/>
        <w:gridCol w:w="1201"/>
        <w:gridCol w:w="1201"/>
      </w:tblGrid>
      <w:tr w:rsidR="001B5D0F" w:rsidRPr="001B5D0F" w14:paraId="080DD579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46AFC38" w14:textId="77777777" w:rsidR="001B5D0F" w:rsidRPr="001B5D0F" w:rsidRDefault="001B5D0F" w:rsidP="001B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75ABDF8" w14:textId="77777777" w:rsidR="001B5D0F" w:rsidRPr="001B5D0F" w:rsidRDefault="001B5D0F" w:rsidP="001B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F36B3D4" w14:textId="77777777" w:rsidR="001B5D0F" w:rsidRPr="001B5D0F" w:rsidRDefault="001B5D0F" w:rsidP="001B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09D929A" w14:textId="77777777" w:rsidR="001B5D0F" w:rsidRPr="001B5D0F" w:rsidRDefault="001B5D0F" w:rsidP="001B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B5D0F" w:rsidRPr="001B5D0F" w14:paraId="00F202AF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5C326ED" w14:textId="77777777" w:rsidR="001B5D0F" w:rsidRPr="001B5D0F" w:rsidRDefault="001B5D0F" w:rsidP="001B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AB90CC3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Notre UC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82B9DA9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Concurrent 1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C4C29F2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Concurrent 2</w:t>
            </w:r>
          </w:p>
        </w:tc>
      </w:tr>
      <w:tr w:rsidR="001B5D0F" w:rsidRPr="001B5D0F" w14:paraId="774B440B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F5D97EA" w14:textId="77D98A2C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emplacement</w:t>
            </w:r>
            <w:proofErr w:type="gramEnd"/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UC et voi</w:t>
            </w:r>
            <w:r w:rsidR="0025571A"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s d'accès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499C986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D4CCA2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0BB2A1D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1B5D0F" w:rsidRPr="001B5D0F" w14:paraId="4A92EF6E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D7E4BF7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Stationnement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13500D9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96E4E90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7C8B9F6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B5D0F" w:rsidRPr="001B5D0F" w14:paraId="7A7D4357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01F8195E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Assortiment PEM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5F1ECCA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D15B95B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574BCD6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1B5D0F" w:rsidRPr="001B5D0F" w14:paraId="3E68EE34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28D6C7F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Disponibilité des produits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68822C5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FAAC937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5F62151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</w:tr>
      <w:tr w:rsidR="001B5D0F" w:rsidRPr="001B5D0F" w14:paraId="123D822C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A870932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Echelle de prix des Robots de cuisine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978A7DF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4CCCE48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01289CD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B5D0F" w:rsidRPr="001B5D0F" w14:paraId="3FC2DFEC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5CB79FD5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Ambiance du rayon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B7BA405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1500E0A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7374E48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1B5D0F" w:rsidRPr="001B5D0F" w14:paraId="53C3B6B6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32152A51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Information ILV et PLV sur le Lieu de vente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1052723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DBB4F04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5D33C79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B5D0F" w:rsidRPr="001B5D0F" w14:paraId="4DEA2632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6454C45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Promotion, animation (éventuellement)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B8BB8F9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A44145B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0CDB01D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</w:tr>
      <w:tr w:rsidR="001B5D0F" w:rsidRPr="001B5D0F" w14:paraId="19FB9C1C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AC827F4" w14:textId="033D52D0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Disponib</w:t>
            </w:r>
            <w:r w:rsidR="0043250C"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lité des conseillers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BB182AC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3EEE1D1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E59E6E4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B5D0F" w:rsidRPr="001B5D0F" w14:paraId="68875687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64A0AB7F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Compétences du personnel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E0125D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92D2A7D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4C3D9CE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</w:tr>
      <w:tr w:rsidR="001B5D0F" w:rsidRPr="001B5D0F" w14:paraId="417ACF06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B0F56B4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Equipement digital du personnel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67E132E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B292BF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6B4645B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</w:tr>
      <w:tr w:rsidR="001B5D0F" w:rsidRPr="001B5D0F" w14:paraId="7DCFC7A8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1F64FC76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Possibilité de commande In store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0360833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3E52B06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79B05C3F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1B5D0F" w:rsidRPr="001B5D0F" w14:paraId="4178EFA1" w14:textId="77777777" w:rsidTr="001B5D0F">
        <w:trPr>
          <w:trHeight w:val="300"/>
        </w:trPr>
        <w:tc>
          <w:tcPr>
            <w:tcW w:w="4360" w:type="dxa"/>
            <w:shd w:val="clear" w:color="auto" w:fill="auto"/>
            <w:noWrap/>
            <w:vAlign w:val="bottom"/>
            <w:hideMark/>
          </w:tcPr>
          <w:p w14:paraId="272B7217" w14:textId="77777777" w:rsidR="001B5D0F" w:rsidRPr="001B5D0F" w:rsidRDefault="001B5D0F" w:rsidP="001B5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Drive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8C4B226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3CF334D2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93E2E09" w14:textId="77777777" w:rsidR="001B5D0F" w:rsidRPr="001B5D0F" w:rsidRDefault="001B5D0F" w:rsidP="001B5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B5D0F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</w:tbl>
    <w:p w14:paraId="2D15818A" w14:textId="42E0D7B3" w:rsidR="001B5D0F" w:rsidRPr="0025571A" w:rsidRDefault="001B5D0F" w:rsidP="000864C4">
      <w:pPr>
        <w:jc w:val="both"/>
        <w:rPr>
          <w:sz w:val="24"/>
          <w:szCs w:val="24"/>
        </w:rPr>
      </w:pPr>
      <w:r w:rsidRPr="0025571A">
        <w:rPr>
          <w:sz w:val="24"/>
          <w:szCs w:val="24"/>
        </w:rPr>
        <w:t xml:space="preserve">… sauf que la fiabilité de l’outil ainsi créé doit reposer sur 2 critères : reproductibilité et répétabilité. A ce titre l’échelle de notation de 1 à 5 SANS GRILLE DE CODIFICATION laisse place à une grande subjectivité des mesures (voir grille de notation des épreuves e41 et e42 toutes accompagnées d’un tableau de codification des niveaux 1,2 3 et </w:t>
      </w:r>
      <w:r w:rsidR="0025571A">
        <w:rPr>
          <w:sz w:val="24"/>
          <w:szCs w:val="24"/>
        </w:rPr>
        <w:t>4</w:t>
      </w:r>
      <w:r w:rsidRPr="0025571A">
        <w:rPr>
          <w:sz w:val="24"/>
          <w:szCs w:val="24"/>
        </w:rPr>
        <w:t>)</w:t>
      </w:r>
    </w:p>
    <w:p w14:paraId="68801F43" w14:textId="6ADF57AB" w:rsidR="001B5D0F" w:rsidRPr="0025571A" w:rsidRDefault="001B5D0F" w:rsidP="000864C4">
      <w:pPr>
        <w:jc w:val="both"/>
        <w:rPr>
          <w:sz w:val="24"/>
          <w:szCs w:val="24"/>
        </w:rPr>
      </w:pPr>
      <w:r w:rsidRPr="0025571A">
        <w:rPr>
          <w:sz w:val="24"/>
          <w:szCs w:val="24"/>
        </w:rPr>
        <w:t xml:space="preserve">Il faut donc soit créer une grille annexe de codification des 5 notes soit utiliser une </w:t>
      </w:r>
      <w:r w:rsidR="0025571A" w:rsidRPr="0025571A">
        <w:rPr>
          <w:sz w:val="24"/>
          <w:szCs w:val="24"/>
        </w:rPr>
        <w:t>évaluation</w:t>
      </w:r>
      <w:r w:rsidRPr="0025571A">
        <w:rPr>
          <w:sz w:val="24"/>
          <w:szCs w:val="24"/>
        </w:rPr>
        <w:t xml:space="preserve"> binaire (0,1) en </w:t>
      </w:r>
      <w:r w:rsidR="0025571A" w:rsidRPr="0025571A">
        <w:rPr>
          <w:sz w:val="24"/>
          <w:szCs w:val="24"/>
        </w:rPr>
        <w:t>reformulant</w:t>
      </w:r>
      <w:r w:rsidRPr="0025571A">
        <w:rPr>
          <w:sz w:val="24"/>
          <w:szCs w:val="24"/>
        </w:rPr>
        <w:t xml:space="preserve"> les critères sous forme interrogative (y</w:t>
      </w:r>
      <w:r w:rsidR="0025571A">
        <w:rPr>
          <w:sz w:val="24"/>
          <w:szCs w:val="24"/>
        </w:rPr>
        <w:t xml:space="preserve"> </w:t>
      </w:r>
      <w:proofErr w:type="gramStart"/>
      <w:r w:rsidRPr="0025571A">
        <w:rPr>
          <w:sz w:val="24"/>
          <w:szCs w:val="24"/>
        </w:rPr>
        <w:t xml:space="preserve">a </w:t>
      </w:r>
      <w:proofErr w:type="spellStart"/>
      <w:r w:rsidRPr="0025571A">
        <w:rPr>
          <w:sz w:val="24"/>
          <w:szCs w:val="24"/>
        </w:rPr>
        <w:t>t il</w:t>
      </w:r>
      <w:proofErr w:type="spellEnd"/>
      <w:proofErr w:type="gramEnd"/>
      <w:r w:rsidRPr="0025571A">
        <w:rPr>
          <w:sz w:val="24"/>
          <w:szCs w:val="24"/>
        </w:rPr>
        <w:t xml:space="preserve"> suffisant de place pour stationner, y a-t-il des ruptures dans le rayon, les conseillers sont-ils équipés de tablettes ou de </w:t>
      </w:r>
      <w:r w:rsidR="0025571A" w:rsidRPr="0025571A">
        <w:rPr>
          <w:sz w:val="24"/>
          <w:szCs w:val="24"/>
        </w:rPr>
        <w:t>smartphone</w:t>
      </w:r>
      <w:r w:rsidRPr="0025571A">
        <w:rPr>
          <w:sz w:val="24"/>
          <w:szCs w:val="24"/>
        </w:rPr>
        <w:t>…)</w:t>
      </w:r>
    </w:p>
    <w:p w14:paraId="64E58722" w14:textId="13323864" w:rsidR="001B5D0F" w:rsidRPr="0025571A" w:rsidRDefault="001B5D0F" w:rsidP="000864C4">
      <w:pPr>
        <w:jc w:val="both"/>
        <w:rPr>
          <w:sz w:val="24"/>
          <w:szCs w:val="24"/>
        </w:rPr>
      </w:pPr>
      <w:r w:rsidRPr="0025571A">
        <w:rPr>
          <w:sz w:val="24"/>
          <w:szCs w:val="24"/>
        </w:rPr>
        <w:t xml:space="preserve">Bon quoiqu’il en soit, nous constatons que notre UC a de nombreuses faiblesses : absence d’outils d’aide à la vente pour les conseillers, abs de </w:t>
      </w:r>
      <w:r w:rsidR="0025571A" w:rsidRPr="0025571A">
        <w:rPr>
          <w:sz w:val="24"/>
          <w:szCs w:val="24"/>
        </w:rPr>
        <w:t>borne</w:t>
      </w:r>
      <w:r w:rsidRPr="0025571A">
        <w:rPr>
          <w:sz w:val="24"/>
          <w:szCs w:val="24"/>
        </w:rPr>
        <w:t xml:space="preserve"> de commande in-store, …</w:t>
      </w:r>
      <w:r w:rsidR="0025571A" w:rsidRPr="0025571A">
        <w:rPr>
          <w:sz w:val="24"/>
          <w:szCs w:val="24"/>
        </w:rPr>
        <w:t>alors</w:t>
      </w:r>
      <w:r w:rsidRPr="0025571A">
        <w:rPr>
          <w:sz w:val="24"/>
          <w:szCs w:val="24"/>
        </w:rPr>
        <w:t xml:space="preserve"> que nous avons de vrais facteurs de différenciation par ailleurs</w:t>
      </w:r>
    </w:p>
    <w:p w14:paraId="38ADC67E" w14:textId="08AA1A51" w:rsidR="001B5D0F" w:rsidRPr="0025571A" w:rsidRDefault="001B5D0F" w:rsidP="000864C4">
      <w:pPr>
        <w:jc w:val="both"/>
        <w:rPr>
          <w:sz w:val="24"/>
          <w:szCs w:val="24"/>
        </w:rPr>
      </w:pPr>
      <w:r w:rsidRPr="0025571A">
        <w:rPr>
          <w:sz w:val="24"/>
          <w:szCs w:val="24"/>
        </w:rPr>
        <w:t>Préconisation</w:t>
      </w:r>
      <w:r w:rsidR="0025571A">
        <w:rPr>
          <w:sz w:val="24"/>
          <w:szCs w:val="24"/>
        </w:rPr>
        <w:t>s</w:t>
      </w:r>
      <w:r w:rsidRPr="0025571A">
        <w:rPr>
          <w:sz w:val="24"/>
          <w:szCs w:val="24"/>
        </w:rPr>
        <w:t xml:space="preserve"> : </w:t>
      </w:r>
    </w:p>
    <w:p w14:paraId="15293A4C" w14:textId="3238677C" w:rsidR="001B5D0F" w:rsidRPr="0025571A" w:rsidRDefault="0025571A" w:rsidP="001B5D0F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25571A">
        <w:rPr>
          <w:sz w:val="24"/>
          <w:szCs w:val="24"/>
        </w:rPr>
        <w:t>Équiper</w:t>
      </w:r>
      <w:r w:rsidR="001B5D0F" w:rsidRPr="0025571A">
        <w:rPr>
          <w:sz w:val="24"/>
          <w:szCs w:val="24"/>
        </w:rPr>
        <w:t xml:space="preserve"> les conseillers de tablettes. Justifications attendu</w:t>
      </w:r>
      <w:r>
        <w:rPr>
          <w:sz w:val="24"/>
          <w:szCs w:val="24"/>
        </w:rPr>
        <w:t>e</w:t>
      </w:r>
      <w:r w:rsidR="001B5D0F" w:rsidRPr="0025571A">
        <w:rPr>
          <w:sz w:val="24"/>
          <w:szCs w:val="24"/>
        </w:rPr>
        <w:t>s : aides à la vente (CAP), disponibilité des stock, avis des autres clients</w:t>
      </w:r>
    </w:p>
    <w:p w14:paraId="03ED3878" w14:textId="09E5DACA" w:rsidR="001B5D0F" w:rsidRPr="0025571A" w:rsidRDefault="0025571A" w:rsidP="001B5D0F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25571A">
        <w:rPr>
          <w:sz w:val="24"/>
          <w:szCs w:val="24"/>
        </w:rPr>
        <w:t>Borne</w:t>
      </w:r>
      <w:r w:rsidR="001B5D0F" w:rsidRPr="0025571A">
        <w:rPr>
          <w:sz w:val="24"/>
          <w:szCs w:val="24"/>
        </w:rPr>
        <w:t xml:space="preserve"> de commande in-store pour pallier les ruptures ou la faiblesse de notre assortiment. Justification : réduire le tau</w:t>
      </w:r>
      <w:r w:rsidR="006C2034" w:rsidRPr="0025571A">
        <w:rPr>
          <w:sz w:val="24"/>
          <w:szCs w:val="24"/>
        </w:rPr>
        <w:t xml:space="preserve"> x de sorties sans achat, augmenter le TT et le CA</w:t>
      </w:r>
    </w:p>
    <w:p w14:paraId="04D95F43" w14:textId="160AC0A1" w:rsidR="001B5D0F" w:rsidRPr="0025571A" w:rsidRDefault="006C2034" w:rsidP="000864C4">
      <w:pPr>
        <w:jc w:val="both"/>
        <w:rPr>
          <w:sz w:val="24"/>
          <w:szCs w:val="24"/>
        </w:rPr>
      </w:pPr>
      <w:r w:rsidRPr="0025571A">
        <w:rPr>
          <w:sz w:val="24"/>
          <w:szCs w:val="24"/>
        </w:rPr>
        <w:t>De telles réalisation</w:t>
      </w:r>
      <w:r w:rsidR="0025571A">
        <w:rPr>
          <w:sz w:val="24"/>
          <w:szCs w:val="24"/>
        </w:rPr>
        <w:t>s</w:t>
      </w:r>
      <w:r w:rsidRPr="0025571A">
        <w:rPr>
          <w:sz w:val="24"/>
          <w:szCs w:val="24"/>
        </w:rPr>
        <w:t xml:space="preserve"> permettront à notre personnel (compétent) de devenir LA vraie variable de </w:t>
      </w:r>
      <w:r w:rsidR="0025571A" w:rsidRPr="0025571A">
        <w:rPr>
          <w:sz w:val="24"/>
          <w:szCs w:val="24"/>
        </w:rPr>
        <w:t>différenciation</w:t>
      </w:r>
      <w:r w:rsidRPr="0025571A">
        <w:rPr>
          <w:sz w:val="24"/>
          <w:szCs w:val="24"/>
        </w:rPr>
        <w:t xml:space="preserve"> avec la concurrence</w:t>
      </w:r>
    </w:p>
    <w:p w14:paraId="097448A6" w14:textId="0B80DD62" w:rsidR="00455781" w:rsidRDefault="00455781" w:rsidP="00455781">
      <w:pPr>
        <w:jc w:val="both"/>
        <w:rPr>
          <w:b/>
          <w:bCs/>
          <w:sz w:val="28"/>
          <w:szCs w:val="28"/>
        </w:rPr>
      </w:pPr>
      <w:r w:rsidRPr="00537676">
        <w:rPr>
          <w:b/>
          <w:bCs/>
          <w:sz w:val="28"/>
          <w:szCs w:val="28"/>
        </w:rPr>
        <w:lastRenderedPageBreak/>
        <w:t xml:space="preserve">Question 2 : </w:t>
      </w:r>
      <w:r w:rsidR="00527FAE">
        <w:rPr>
          <w:b/>
          <w:bCs/>
          <w:sz w:val="28"/>
          <w:szCs w:val="28"/>
        </w:rPr>
        <w:t>Stimulation de l’équipe</w:t>
      </w:r>
    </w:p>
    <w:p w14:paraId="7B6F5D58" w14:textId="01749604" w:rsidR="00A92B5B" w:rsidRDefault="00BD7DDB" w:rsidP="00455781">
      <w:pPr>
        <w:jc w:val="both"/>
        <w:rPr>
          <w:sz w:val="24"/>
          <w:szCs w:val="24"/>
        </w:rPr>
      </w:pPr>
      <w:r>
        <w:rPr>
          <w:sz w:val="24"/>
          <w:szCs w:val="24"/>
        </w:rPr>
        <w:t>IL faut accompagner ce changement organisation</w:t>
      </w:r>
      <w:r w:rsidR="0025571A">
        <w:rPr>
          <w:sz w:val="24"/>
          <w:szCs w:val="24"/>
        </w:rPr>
        <w:t>nel</w:t>
      </w:r>
      <w:r>
        <w:rPr>
          <w:sz w:val="24"/>
          <w:szCs w:val="24"/>
        </w:rPr>
        <w:t xml:space="preserve"> afin d’</w:t>
      </w:r>
      <w:r w:rsidR="0025571A">
        <w:rPr>
          <w:sz w:val="24"/>
          <w:szCs w:val="24"/>
        </w:rPr>
        <w:t>obtenir</w:t>
      </w:r>
      <w:r>
        <w:rPr>
          <w:sz w:val="24"/>
          <w:szCs w:val="24"/>
        </w:rPr>
        <w:t xml:space="preserve"> l’adhésion du personnel. </w:t>
      </w:r>
    </w:p>
    <w:p w14:paraId="23A317D4" w14:textId="09A05D9F" w:rsidR="00BD7DDB" w:rsidRDefault="00BD7DDB" w:rsidP="00455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personnel doit pouvoir se sentir impliqués, valorisé et </w:t>
      </w:r>
      <w:r w:rsidR="0025571A">
        <w:rPr>
          <w:sz w:val="24"/>
          <w:szCs w:val="24"/>
        </w:rPr>
        <w:t>participer</w:t>
      </w:r>
      <w:r>
        <w:rPr>
          <w:sz w:val="24"/>
          <w:szCs w:val="24"/>
        </w:rPr>
        <w:t xml:space="preserve"> à cette mise en place</w:t>
      </w:r>
    </w:p>
    <w:p w14:paraId="47073C38" w14:textId="50D9CDA4" w:rsidR="00BD7DDB" w:rsidRDefault="00BD7DDB" w:rsidP="004557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ce faire il n’y a pas de recette </w:t>
      </w:r>
      <w:r w:rsidR="0025571A">
        <w:rPr>
          <w:sz w:val="24"/>
          <w:szCs w:val="24"/>
        </w:rPr>
        <w:t>miracle.</w:t>
      </w:r>
      <w:r>
        <w:rPr>
          <w:sz w:val="24"/>
          <w:szCs w:val="24"/>
        </w:rPr>
        <w:t xml:space="preserve"> Je propose  </w:t>
      </w:r>
    </w:p>
    <w:p w14:paraId="7B2725A7" w14:textId="4035C8EE" w:rsidR="00BD7DDB" w:rsidRPr="00BD7DDB" w:rsidRDefault="0025571A" w:rsidP="00BD7DDB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Réunion</w:t>
      </w:r>
      <w:r w:rsidR="00BD7DDB">
        <w:rPr>
          <w:sz w:val="24"/>
          <w:szCs w:val="24"/>
        </w:rPr>
        <w:t xml:space="preserve"> avec état des lieux </w:t>
      </w:r>
      <w:r w:rsidR="00527FAE">
        <w:rPr>
          <w:sz w:val="24"/>
          <w:szCs w:val="24"/>
        </w:rPr>
        <w:t xml:space="preserve">vis-à-vis de la concurrence, </w:t>
      </w:r>
    </w:p>
    <w:p w14:paraId="625F7A68" w14:textId="08B91159" w:rsidR="00BD7DDB" w:rsidRDefault="0025571A" w:rsidP="00527FA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527FAE">
        <w:rPr>
          <w:sz w:val="24"/>
          <w:szCs w:val="24"/>
        </w:rPr>
        <w:t>Mise</w:t>
      </w:r>
      <w:r w:rsidR="00BD7DDB" w:rsidRPr="00527FAE">
        <w:rPr>
          <w:sz w:val="24"/>
          <w:szCs w:val="24"/>
        </w:rPr>
        <w:t xml:space="preserve"> en place outils de STIMULATION à court terme pour encourager le personnel dans son action quoti</w:t>
      </w:r>
      <w:r>
        <w:rPr>
          <w:sz w:val="24"/>
          <w:szCs w:val="24"/>
        </w:rPr>
        <w:t>di</w:t>
      </w:r>
      <w:r w:rsidR="00BD7DDB" w:rsidRPr="00527FAE">
        <w:rPr>
          <w:sz w:val="24"/>
          <w:szCs w:val="24"/>
        </w:rPr>
        <w:t>enne</w:t>
      </w:r>
      <w:r w:rsidR="00527FAE">
        <w:rPr>
          <w:sz w:val="24"/>
          <w:szCs w:val="24"/>
        </w:rPr>
        <w:t xml:space="preserve">. </w:t>
      </w:r>
    </w:p>
    <w:p w14:paraId="62F88A73" w14:textId="692DDB6C" w:rsidR="00527FAE" w:rsidRDefault="00527FAE" w:rsidP="00527FA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Proposer une récompense collective (ou individuelle ?) pour toute commande prise sur la borne in-store</w:t>
      </w:r>
    </w:p>
    <w:p w14:paraId="1F47A197" w14:textId="5A811CDC" w:rsidR="00527FAE" w:rsidRDefault="00527FAE" w:rsidP="00527FA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Organisation du travail de l’équipe avec un zoning sur la zone de la borne avec aide apportée au client qui aurait des difficultés</w:t>
      </w:r>
    </w:p>
    <w:p w14:paraId="263D13A4" w14:textId="60D11E56" w:rsidR="00527FAE" w:rsidRDefault="00527FAE" w:rsidP="00527FA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Run d’entrainement à l’utilisation de la tablette comme outil d’aide à la vente, outil d’informations sur les stock</w:t>
      </w:r>
      <w:r w:rsidR="0025571A">
        <w:rPr>
          <w:sz w:val="24"/>
          <w:szCs w:val="24"/>
        </w:rPr>
        <w:t>s</w:t>
      </w:r>
      <w:r>
        <w:rPr>
          <w:sz w:val="24"/>
          <w:szCs w:val="24"/>
        </w:rPr>
        <w:t xml:space="preserve">, …et peut-être comme futur outil d’encaissement en rayon. </w:t>
      </w:r>
    </w:p>
    <w:p w14:paraId="2EBC0BA6" w14:textId="691DD3D8" w:rsidR="00527FAE" w:rsidRPr="00527FAE" w:rsidRDefault="00527FAE" w:rsidP="00527FAE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 contrôle managérial régulier</w:t>
      </w:r>
    </w:p>
    <w:p w14:paraId="49BC8708" w14:textId="3D42C4FD" w:rsidR="00537676" w:rsidRDefault="00995FB6" w:rsidP="00537676">
      <w:pPr>
        <w:rPr>
          <w:b/>
          <w:bCs/>
          <w:sz w:val="28"/>
          <w:szCs w:val="28"/>
        </w:rPr>
      </w:pPr>
      <w:r w:rsidRPr="00995FB6">
        <w:rPr>
          <w:b/>
          <w:bCs/>
          <w:sz w:val="28"/>
          <w:szCs w:val="28"/>
        </w:rPr>
        <w:t xml:space="preserve">Question 3 </w:t>
      </w:r>
    </w:p>
    <w:p w14:paraId="458BEAF0" w14:textId="248201CF" w:rsidR="0043250C" w:rsidRPr="0025571A" w:rsidRDefault="0043250C" w:rsidP="00537676">
      <w:pPr>
        <w:rPr>
          <w:sz w:val="24"/>
          <w:szCs w:val="24"/>
        </w:rPr>
      </w:pPr>
      <w:r w:rsidRPr="0025571A">
        <w:rPr>
          <w:sz w:val="24"/>
          <w:szCs w:val="24"/>
        </w:rPr>
        <w:t>L’absence d’information sur la nature et le montant des charges variables laisse supposer qu</w:t>
      </w:r>
      <w:r w:rsidR="0025571A">
        <w:rPr>
          <w:sz w:val="24"/>
          <w:szCs w:val="24"/>
        </w:rPr>
        <w:t>’</w:t>
      </w:r>
      <w:r w:rsidRPr="0025571A">
        <w:rPr>
          <w:sz w:val="24"/>
          <w:szCs w:val="24"/>
        </w:rPr>
        <w:t>elle</w:t>
      </w:r>
      <w:r w:rsidR="0025571A">
        <w:rPr>
          <w:sz w:val="24"/>
          <w:szCs w:val="24"/>
        </w:rPr>
        <w:t>s</w:t>
      </w:r>
      <w:r w:rsidRPr="0025571A">
        <w:rPr>
          <w:sz w:val="24"/>
          <w:szCs w:val="24"/>
        </w:rPr>
        <w:t xml:space="preserve"> se limitent aux achats de </w:t>
      </w:r>
      <w:r w:rsidR="0025571A" w:rsidRPr="0025571A">
        <w:rPr>
          <w:sz w:val="24"/>
          <w:szCs w:val="24"/>
        </w:rPr>
        <w:t>produits.</w:t>
      </w:r>
      <w:r w:rsidRPr="0025571A">
        <w:rPr>
          <w:sz w:val="24"/>
          <w:szCs w:val="24"/>
        </w:rPr>
        <w:t xml:space="preserve"> En conséquence le coefficient de marge sur cout variable et proche du taux de marque</w:t>
      </w:r>
    </w:p>
    <w:p w14:paraId="4B6CBB64" w14:textId="77777777" w:rsidR="0025571A" w:rsidRDefault="0043250C" w:rsidP="00537676">
      <w:pPr>
        <w:rPr>
          <w:sz w:val="24"/>
          <w:szCs w:val="24"/>
        </w:rPr>
      </w:pPr>
      <w:r w:rsidRPr="0025571A">
        <w:rPr>
          <w:sz w:val="24"/>
          <w:szCs w:val="24"/>
        </w:rPr>
        <w:t xml:space="preserve">Le candidat devrait donc en déduire que 3000 (charges fixes) / 0.30 (% MCV) = 10 000 € par an. </w:t>
      </w:r>
    </w:p>
    <w:p w14:paraId="1AA3C5D0" w14:textId="77777777" w:rsidR="0025571A" w:rsidRDefault="0043250C" w:rsidP="00537676">
      <w:pPr>
        <w:rPr>
          <w:sz w:val="24"/>
          <w:szCs w:val="24"/>
        </w:rPr>
      </w:pPr>
      <w:r w:rsidRPr="0025571A">
        <w:rPr>
          <w:sz w:val="24"/>
          <w:szCs w:val="24"/>
        </w:rPr>
        <w:t xml:space="preserve">Le projet semble faisable et présente peu de risque commercial. </w:t>
      </w:r>
    </w:p>
    <w:p w14:paraId="14A3468B" w14:textId="0E994ABF" w:rsidR="0043250C" w:rsidRPr="0025571A" w:rsidRDefault="0043250C" w:rsidP="00537676">
      <w:pPr>
        <w:rPr>
          <w:sz w:val="24"/>
          <w:szCs w:val="24"/>
        </w:rPr>
      </w:pPr>
      <w:r w:rsidRPr="0025571A">
        <w:rPr>
          <w:sz w:val="24"/>
          <w:szCs w:val="24"/>
        </w:rPr>
        <w:t xml:space="preserve">Ce projet devrait améliorer les indicateurs commerciaux tels que CA, TT et réduire les sorties sans achat liées à l’indisponibilité des produits et </w:t>
      </w:r>
      <w:r w:rsidR="0025571A" w:rsidRPr="0025571A">
        <w:rPr>
          <w:sz w:val="24"/>
          <w:szCs w:val="24"/>
        </w:rPr>
        <w:t>partiellement</w:t>
      </w:r>
      <w:r w:rsidRPr="0025571A">
        <w:rPr>
          <w:sz w:val="24"/>
          <w:szCs w:val="24"/>
        </w:rPr>
        <w:t xml:space="preserve"> lié</w:t>
      </w:r>
      <w:r w:rsidR="0025571A">
        <w:rPr>
          <w:sz w:val="24"/>
          <w:szCs w:val="24"/>
        </w:rPr>
        <w:t>es</w:t>
      </w:r>
      <w:r w:rsidRPr="0025571A">
        <w:rPr>
          <w:sz w:val="24"/>
          <w:szCs w:val="24"/>
        </w:rPr>
        <w:t xml:space="preserve"> à l’indisponibilité des conseillers (les jours d’affluence)</w:t>
      </w:r>
    </w:p>
    <w:sectPr w:rsidR="0043250C" w:rsidRPr="0025571A" w:rsidSect="000D45FE">
      <w:footerReference w:type="default" r:id="rId9"/>
      <w:pgSz w:w="11906" w:h="16838" w:code="9"/>
      <w:pgMar w:top="992" w:right="709" w:bottom="709" w:left="709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A7936" w14:textId="77777777" w:rsidR="002F2171" w:rsidRDefault="002F2171" w:rsidP="00A4404F">
      <w:pPr>
        <w:spacing w:after="0" w:line="240" w:lineRule="auto"/>
      </w:pPr>
      <w:r>
        <w:separator/>
      </w:r>
    </w:p>
  </w:endnote>
  <w:endnote w:type="continuationSeparator" w:id="0">
    <w:p w14:paraId="780C774A" w14:textId="77777777" w:rsidR="002F2171" w:rsidRDefault="002F2171" w:rsidP="00A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2909B" w14:textId="77777777" w:rsidR="00A4404F" w:rsidRDefault="00A4404F">
    <w:pPr>
      <w:pStyle w:val="Pieddepage"/>
      <w:jc w:val="right"/>
    </w:pPr>
  </w:p>
  <w:p w14:paraId="17826892" w14:textId="77777777" w:rsidR="00A4404F" w:rsidRDefault="00A440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994664"/>
      <w:docPartObj>
        <w:docPartGallery w:val="Page Numbers (Bottom of Page)"/>
        <w:docPartUnique/>
      </w:docPartObj>
    </w:sdtPr>
    <w:sdtEndPr/>
    <w:sdtContent>
      <w:p w14:paraId="6FB9A442" w14:textId="77777777" w:rsidR="001F2A15" w:rsidRDefault="002F217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04F">
          <w:rPr>
            <w:noProof/>
          </w:rPr>
          <w:t>1</w:t>
        </w:r>
        <w:r>
          <w:fldChar w:fldCharType="end"/>
        </w:r>
      </w:p>
    </w:sdtContent>
  </w:sdt>
  <w:p w14:paraId="3FDF5C4F" w14:textId="77777777" w:rsidR="001F2A15" w:rsidRDefault="006C17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BBDA" w14:textId="77777777" w:rsidR="002F2171" w:rsidRDefault="002F2171" w:rsidP="00A4404F">
      <w:pPr>
        <w:spacing w:after="0" w:line="240" w:lineRule="auto"/>
      </w:pPr>
      <w:r>
        <w:separator/>
      </w:r>
    </w:p>
  </w:footnote>
  <w:footnote w:type="continuationSeparator" w:id="0">
    <w:p w14:paraId="1B1D83D2" w14:textId="77777777" w:rsidR="002F2171" w:rsidRDefault="002F2171" w:rsidP="00A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BC9AF242"/>
    <w:lvl w:ilvl="0" w:tplc="040C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1FA06DD"/>
    <w:multiLevelType w:val="hybridMultilevel"/>
    <w:tmpl w:val="0D8881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3CA"/>
    <w:multiLevelType w:val="hybridMultilevel"/>
    <w:tmpl w:val="C92E5DFC"/>
    <w:lvl w:ilvl="0" w:tplc="B8983A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223"/>
    <w:multiLevelType w:val="hybridMultilevel"/>
    <w:tmpl w:val="62AAB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329C"/>
    <w:multiLevelType w:val="hybridMultilevel"/>
    <w:tmpl w:val="796A368C"/>
    <w:lvl w:ilvl="0" w:tplc="67C44452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9B3C4D"/>
    <w:multiLevelType w:val="hybridMultilevel"/>
    <w:tmpl w:val="C03EA146"/>
    <w:lvl w:ilvl="0" w:tplc="3CD050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2A12"/>
    <w:multiLevelType w:val="hybridMultilevel"/>
    <w:tmpl w:val="D8467930"/>
    <w:lvl w:ilvl="0" w:tplc="8F1249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141F7"/>
    <w:multiLevelType w:val="hybridMultilevel"/>
    <w:tmpl w:val="324017B4"/>
    <w:lvl w:ilvl="0" w:tplc="503EB0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10ED4"/>
    <w:multiLevelType w:val="hybridMultilevel"/>
    <w:tmpl w:val="41C6A088"/>
    <w:lvl w:ilvl="0" w:tplc="7F184C0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00062"/>
    <w:multiLevelType w:val="hybridMultilevel"/>
    <w:tmpl w:val="DE1A485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E4D68"/>
    <w:multiLevelType w:val="hybridMultilevel"/>
    <w:tmpl w:val="5324FF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B17"/>
    <w:multiLevelType w:val="hybridMultilevel"/>
    <w:tmpl w:val="E9E487B8"/>
    <w:lvl w:ilvl="0" w:tplc="726ADA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6D56"/>
    <w:multiLevelType w:val="hybridMultilevel"/>
    <w:tmpl w:val="8B70F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4F"/>
    <w:rsid w:val="000842F9"/>
    <w:rsid w:val="000864C4"/>
    <w:rsid w:val="000C30F0"/>
    <w:rsid w:val="000D45FE"/>
    <w:rsid w:val="00155166"/>
    <w:rsid w:val="001B5D0F"/>
    <w:rsid w:val="001E474A"/>
    <w:rsid w:val="0025571A"/>
    <w:rsid w:val="002B6830"/>
    <w:rsid w:val="002D4C73"/>
    <w:rsid w:val="002E0D35"/>
    <w:rsid w:val="002F2171"/>
    <w:rsid w:val="00302F62"/>
    <w:rsid w:val="003C6B9E"/>
    <w:rsid w:val="0043250C"/>
    <w:rsid w:val="004529F9"/>
    <w:rsid w:val="00455781"/>
    <w:rsid w:val="0048216B"/>
    <w:rsid w:val="00527FAE"/>
    <w:rsid w:val="00537676"/>
    <w:rsid w:val="006C17D7"/>
    <w:rsid w:val="006C2034"/>
    <w:rsid w:val="0074479C"/>
    <w:rsid w:val="00814114"/>
    <w:rsid w:val="008B35DE"/>
    <w:rsid w:val="00995FB6"/>
    <w:rsid w:val="00A4404F"/>
    <w:rsid w:val="00A543EA"/>
    <w:rsid w:val="00A92B5B"/>
    <w:rsid w:val="00BA2A9C"/>
    <w:rsid w:val="00BD7DDB"/>
    <w:rsid w:val="00BE7B12"/>
    <w:rsid w:val="00C323C6"/>
    <w:rsid w:val="00C53FD4"/>
    <w:rsid w:val="00CA14FE"/>
    <w:rsid w:val="00D01B5D"/>
    <w:rsid w:val="00D23B12"/>
    <w:rsid w:val="00D5334F"/>
    <w:rsid w:val="00DA657E"/>
    <w:rsid w:val="00DE1A20"/>
    <w:rsid w:val="00DE4876"/>
    <w:rsid w:val="00DE4CA5"/>
    <w:rsid w:val="00E63C4F"/>
    <w:rsid w:val="00EA582B"/>
    <w:rsid w:val="00EF0375"/>
    <w:rsid w:val="00F171E6"/>
    <w:rsid w:val="00F64E8F"/>
    <w:rsid w:val="00F82F9B"/>
    <w:rsid w:val="00F8379B"/>
    <w:rsid w:val="00F9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69"/>
  <w15:chartTrackingRefBased/>
  <w15:docId w15:val="{A0272EEB-1DD2-4EEE-828C-3E1C200B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04F"/>
  </w:style>
  <w:style w:type="paragraph" w:styleId="Titre1">
    <w:name w:val="heading 1"/>
    <w:basedOn w:val="Normal"/>
    <w:next w:val="Normal"/>
    <w:link w:val="Titre1Car"/>
    <w:uiPriority w:val="9"/>
    <w:qFormat/>
    <w:rsid w:val="00A44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404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404F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4404F"/>
    <w:pPr>
      <w:spacing w:line="256" w:lineRule="auto"/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A4404F"/>
    <w:rPr>
      <w:vertAlign w:val="superscript"/>
    </w:rPr>
  </w:style>
  <w:style w:type="table" w:styleId="Grilledutableau">
    <w:name w:val="Table Grid"/>
    <w:basedOn w:val="TableauNormal"/>
    <w:uiPriority w:val="39"/>
    <w:rsid w:val="00A44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4404F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4404F"/>
    <w:pPr>
      <w:tabs>
        <w:tab w:val="right" w:leader="dot" w:pos="9628"/>
      </w:tabs>
      <w:spacing w:after="60" w:line="240" w:lineRule="auto"/>
    </w:pPr>
    <w:rPr>
      <w:rFonts w:ascii="Arial" w:hAnsi="Arial" w:cs="Arial"/>
      <w:b/>
      <w:bCs/>
      <w:noProof/>
    </w:rPr>
  </w:style>
  <w:style w:type="paragraph" w:styleId="Pieddepage">
    <w:name w:val="footer"/>
    <w:basedOn w:val="Normal"/>
    <w:link w:val="PieddepageCar"/>
    <w:uiPriority w:val="99"/>
    <w:unhideWhenUsed/>
    <w:rsid w:val="00A44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5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Hervé</dc:creator>
  <cp:keywords/>
  <dc:description/>
  <cp:lastModifiedBy>moroni.alain@gmail.com</cp:lastModifiedBy>
  <cp:revision>6</cp:revision>
  <dcterms:created xsi:type="dcterms:W3CDTF">2021-06-27T17:12:00Z</dcterms:created>
  <dcterms:modified xsi:type="dcterms:W3CDTF">2021-06-28T16:22:00Z</dcterms:modified>
</cp:coreProperties>
</file>